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BF0A" w14:textId="0813A7F5" w:rsidR="00545B82" w:rsidRDefault="00545B82" w:rsidP="00545B82">
      <w:r>
        <w:rPr>
          <w:noProof/>
        </w:rPr>
        <mc:AlternateContent>
          <mc:Choice Requires="wps">
            <w:drawing>
              <wp:anchor distT="0" distB="0" distL="114300" distR="114300" simplePos="0" relativeHeight="251659264" behindDoc="0" locked="0" layoutInCell="1" allowOverlap="1" wp14:anchorId="59B79F43" wp14:editId="0387D86C">
                <wp:simplePos x="0" y="0"/>
                <wp:positionH relativeFrom="margin">
                  <wp:posOffset>-257175</wp:posOffset>
                </wp:positionH>
                <wp:positionV relativeFrom="paragraph">
                  <wp:posOffset>0</wp:posOffset>
                </wp:positionV>
                <wp:extent cx="6829425" cy="1828800"/>
                <wp:effectExtent l="0" t="0" r="28575" b="17780"/>
                <wp:wrapSquare wrapText="bothSides"/>
                <wp:docPr id="2" name="Text Box 2"/>
                <wp:cNvGraphicFramePr/>
                <a:graphic xmlns:a="http://schemas.openxmlformats.org/drawingml/2006/main">
                  <a:graphicData uri="http://schemas.microsoft.com/office/word/2010/wordprocessingShape">
                    <wps:wsp>
                      <wps:cNvSpPr txBox="1"/>
                      <wps:spPr>
                        <a:xfrm>
                          <a:off x="0" y="0"/>
                          <a:ext cx="682942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810265" w14:textId="77777777" w:rsidR="00545B82" w:rsidRPr="008B3B02" w:rsidRDefault="00545B82" w:rsidP="00545B82">
                            <w:pPr>
                              <w:jc w:val="center"/>
                              <w:rPr>
                                <w:bCs/>
                                <w:i/>
                                <w:i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bCs/>
                                <w:i/>
                                <w:i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MINDFULNESS GROUP FOR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9B79F43" id="_x0000_t202" coordsize="21600,21600" o:spt="202" path="m,l,21600r21600,l21600,xe">
                <v:stroke joinstyle="miter"/>
                <v:path gradientshapeok="t" o:connecttype="rect"/>
              </v:shapetype>
              <v:shape id="Text Box 2" o:spid="_x0000_s1026" type="#_x0000_t202" style="position:absolute;margin-left:-20.25pt;margin-top:0;width:537.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" fillcolor="white [3201]" strokecolor="#4472c4 [3204]" strokeweight="1pt">
                <v:textbox style="mso-fit-shape-to-text:t">
                  <w:txbxContent>
                    <w:p w14:paraId="41810265" w14:textId="77777777" w:rsidR="00545B82" w:rsidRPr="008B3B02" w:rsidRDefault="00545B82" w:rsidP="00545B82">
                      <w:pPr>
                        <w:jc w:val="center"/>
                        <w:rPr>
                          <w:bCs/>
                          <w:i/>
                          <w:i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bCs/>
                          <w:i/>
                          <w:i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MINDFULNESS GROUP FOR ADULTS</w:t>
                      </w:r>
                    </w:p>
                  </w:txbxContent>
                </v:textbox>
                <w10:wrap type="square" anchorx="margin"/>
              </v:shape>
            </w:pict>
          </mc:Fallback>
        </mc:AlternateContent>
      </w:r>
      <w:r>
        <w:rPr>
          <w:noProof/>
        </w:rPr>
        <w:drawing>
          <wp:inline distT="0" distB="0" distL="0" distR="0" wp14:anchorId="3EE9FDA3" wp14:editId="3D203E46">
            <wp:extent cx="6266357" cy="3075940"/>
            <wp:effectExtent l="0" t="0" r="1270" b="0"/>
            <wp:docPr id="1" name="Picture 1" descr="Clear sunny s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ar sunny ski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3212" cy="3084214"/>
                    </a:xfrm>
                    <a:prstGeom prst="rect">
                      <a:avLst/>
                    </a:prstGeom>
                  </pic:spPr>
                </pic:pic>
              </a:graphicData>
            </a:graphic>
          </wp:inline>
        </w:drawing>
      </w:r>
      <w:bookmarkStart w:id="0" w:name="_Hlk81466563"/>
      <w:bookmarkEnd w:id="0"/>
    </w:p>
    <w:p w14:paraId="3E6AD460" w14:textId="387B46C1" w:rsidR="00F8748F" w:rsidRDefault="00545B82">
      <w:r>
        <w:rPr>
          <w:noProof/>
        </w:rPr>
        <w:t xml:space="preserve">           </w:t>
      </w:r>
    </w:p>
    <w:p w14:paraId="67B1F2B8" w14:textId="4F9C77B0" w:rsidR="00545B82" w:rsidRPr="008B3B02" w:rsidRDefault="00545B82">
      <w:pPr>
        <w:rPr>
          <w:i/>
          <w:iCs/>
          <w:color w:val="4472C4" w:themeColor="accent1"/>
          <w:sz w:val="28"/>
          <w:szCs w:val="28"/>
        </w:rPr>
      </w:pPr>
      <w:r w:rsidRPr="008B3B02">
        <w:rPr>
          <w:i/>
          <w:iCs/>
          <w:color w:val="4472C4" w:themeColor="accent1"/>
          <w:sz w:val="28"/>
          <w:szCs w:val="28"/>
        </w:rPr>
        <w:t xml:space="preserve">We are all experiencing stress, racing thoughts, and the growing need to slow down intentionally to check in with ourselves. This group offers various strategies focused on breath, body, and mind to increase our awareness and mindfully regulate our thoughts and feelings. </w:t>
      </w:r>
    </w:p>
    <w:p w14:paraId="2FEAAC10" w14:textId="77777777" w:rsidR="00545B82" w:rsidRPr="008B3B02" w:rsidRDefault="00F8748F">
      <w:pPr>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September 27</w:t>
      </w:r>
      <w:r w:rsidRPr="008B3B02">
        <w:rPr>
          <w:i/>
          <w:iCs/>
          <w:color w:val="4472C4" w:themeColor="accent1"/>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2021, Mondays, 6:00 to 7:00 p.m.</w:t>
      </w:r>
    </w:p>
    <w:p w14:paraId="0D536765" w14:textId="7B0BACB5" w:rsidR="00F8748F" w:rsidRPr="008B3B02" w:rsidRDefault="00545B82">
      <w:pPr>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long: 10 sessions</w:t>
      </w:r>
      <w:r w:rsidR="00460910"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once a week</w:t>
      </w:r>
    </w:p>
    <w:p w14:paraId="27C51BFD" w14:textId="402BAB1C" w:rsidR="00F8748F" w:rsidRPr="008B3B02" w:rsidRDefault="00F8748F">
      <w:pPr>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Where: Online zoom platform</w:t>
      </w:r>
    </w:p>
    <w:p w14:paraId="665014C1" w14:textId="07E16ED8" w:rsidR="00F8748F" w:rsidRPr="008B3B02" w:rsidRDefault="00F8748F">
      <w:pPr>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whom: Adults, 18 years and above</w:t>
      </w:r>
    </w:p>
    <w:p w14:paraId="6CB6D852" w14:textId="3F6F6A60" w:rsidR="00261059" w:rsidRPr="008B3B02" w:rsidRDefault="00F8748F">
      <w:pPr>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3B02">
        <w:rPr>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drdevdas@inner-refuge-counseling.page</w:t>
      </w:r>
    </w:p>
    <w:sectPr w:rsidR="00261059" w:rsidRPr="008B3B02" w:rsidSect="00545B8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B5A3" w14:textId="77777777" w:rsidR="00DD56C0" w:rsidRDefault="00DD56C0" w:rsidP="00545B82">
      <w:pPr>
        <w:spacing w:after="0" w:line="240" w:lineRule="auto"/>
      </w:pPr>
      <w:r>
        <w:separator/>
      </w:r>
    </w:p>
  </w:endnote>
  <w:endnote w:type="continuationSeparator" w:id="0">
    <w:p w14:paraId="75074BF9" w14:textId="77777777" w:rsidR="00DD56C0" w:rsidRDefault="00DD56C0" w:rsidP="005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935A" w14:textId="77777777" w:rsidR="00DD56C0" w:rsidRDefault="00DD56C0" w:rsidP="00545B82">
      <w:pPr>
        <w:spacing w:after="0" w:line="240" w:lineRule="auto"/>
      </w:pPr>
      <w:r>
        <w:separator/>
      </w:r>
    </w:p>
  </w:footnote>
  <w:footnote w:type="continuationSeparator" w:id="0">
    <w:p w14:paraId="0387EDB2" w14:textId="77777777" w:rsidR="00DD56C0" w:rsidRDefault="00DD56C0" w:rsidP="0054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663D"/>
    <w:multiLevelType w:val="hybridMultilevel"/>
    <w:tmpl w:val="DD4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8F"/>
    <w:rsid w:val="00460910"/>
    <w:rsid w:val="00545B82"/>
    <w:rsid w:val="006B2041"/>
    <w:rsid w:val="007226A6"/>
    <w:rsid w:val="007323EF"/>
    <w:rsid w:val="007C758C"/>
    <w:rsid w:val="00806A05"/>
    <w:rsid w:val="008B3B02"/>
    <w:rsid w:val="00C46412"/>
    <w:rsid w:val="00C63ED4"/>
    <w:rsid w:val="00DD56C0"/>
    <w:rsid w:val="00F8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54D"/>
  <w15:chartTrackingRefBased/>
  <w15:docId w15:val="{354C23D1-998F-4363-A0F0-2C9E1124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8F"/>
    <w:pPr>
      <w:ind w:left="720"/>
      <w:contextualSpacing/>
    </w:pPr>
  </w:style>
  <w:style w:type="paragraph" w:styleId="Header">
    <w:name w:val="header"/>
    <w:basedOn w:val="Normal"/>
    <w:link w:val="HeaderChar"/>
    <w:uiPriority w:val="99"/>
    <w:unhideWhenUsed/>
    <w:rsid w:val="0054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82"/>
  </w:style>
  <w:style w:type="paragraph" w:styleId="Footer">
    <w:name w:val="footer"/>
    <w:basedOn w:val="Normal"/>
    <w:link w:val="FooterChar"/>
    <w:uiPriority w:val="99"/>
    <w:unhideWhenUsed/>
    <w:rsid w:val="0054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058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74">
          <w:marLeft w:val="0"/>
          <w:marRight w:val="0"/>
          <w:marTop w:val="0"/>
          <w:marBottom w:val="0"/>
          <w:divBdr>
            <w:top w:val="none" w:sz="0" w:space="0" w:color="auto"/>
            <w:left w:val="none" w:sz="0" w:space="0" w:color="auto"/>
            <w:bottom w:val="none" w:sz="0" w:space="0" w:color="auto"/>
            <w:right w:val="none" w:sz="0" w:space="0" w:color="auto"/>
          </w:divBdr>
          <w:divsChild>
            <w:div w:id="832330671">
              <w:marLeft w:val="0"/>
              <w:marRight w:val="0"/>
              <w:marTop w:val="0"/>
              <w:marBottom w:val="0"/>
              <w:divBdr>
                <w:top w:val="none" w:sz="0" w:space="0" w:color="auto"/>
                <w:left w:val="none" w:sz="0" w:space="0" w:color="auto"/>
                <w:bottom w:val="none" w:sz="0" w:space="0" w:color="auto"/>
                <w:right w:val="none" w:sz="0" w:space="0" w:color="auto"/>
              </w:divBdr>
            </w:div>
            <w:div w:id="1528518654">
              <w:marLeft w:val="0"/>
              <w:marRight w:val="0"/>
              <w:marTop w:val="0"/>
              <w:marBottom w:val="0"/>
              <w:divBdr>
                <w:top w:val="none" w:sz="0" w:space="0" w:color="auto"/>
                <w:left w:val="none" w:sz="0" w:space="0" w:color="auto"/>
                <w:bottom w:val="none" w:sz="0" w:space="0" w:color="auto"/>
                <w:right w:val="none" w:sz="0" w:space="0" w:color="auto"/>
              </w:divBdr>
            </w:div>
            <w:div w:id="1484128809">
              <w:marLeft w:val="0"/>
              <w:marRight w:val="0"/>
              <w:marTop w:val="0"/>
              <w:marBottom w:val="0"/>
              <w:divBdr>
                <w:top w:val="none" w:sz="0" w:space="0" w:color="auto"/>
                <w:left w:val="none" w:sz="0" w:space="0" w:color="auto"/>
                <w:bottom w:val="none" w:sz="0" w:space="0" w:color="auto"/>
                <w:right w:val="none" w:sz="0" w:space="0" w:color="auto"/>
              </w:divBdr>
            </w:div>
            <w:div w:id="1837502167">
              <w:marLeft w:val="0"/>
              <w:marRight w:val="0"/>
              <w:marTop w:val="0"/>
              <w:marBottom w:val="0"/>
              <w:divBdr>
                <w:top w:val="none" w:sz="0" w:space="0" w:color="auto"/>
                <w:left w:val="none" w:sz="0" w:space="0" w:color="auto"/>
                <w:bottom w:val="none" w:sz="0" w:space="0" w:color="auto"/>
                <w:right w:val="none" w:sz="0" w:space="0" w:color="auto"/>
              </w:divBdr>
            </w:div>
            <w:div w:id="1522012745">
              <w:marLeft w:val="0"/>
              <w:marRight w:val="0"/>
              <w:marTop w:val="0"/>
              <w:marBottom w:val="0"/>
              <w:divBdr>
                <w:top w:val="none" w:sz="0" w:space="0" w:color="auto"/>
                <w:left w:val="none" w:sz="0" w:space="0" w:color="auto"/>
                <w:bottom w:val="none" w:sz="0" w:space="0" w:color="auto"/>
                <w:right w:val="none" w:sz="0" w:space="0" w:color="auto"/>
              </w:divBdr>
            </w:div>
            <w:div w:id="2106730336">
              <w:marLeft w:val="0"/>
              <w:marRight w:val="0"/>
              <w:marTop w:val="0"/>
              <w:marBottom w:val="0"/>
              <w:divBdr>
                <w:top w:val="none" w:sz="0" w:space="0" w:color="auto"/>
                <w:left w:val="none" w:sz="0" w:space="0" w:color="auto"/>
                <w:bottom w:val="none" w:sz="0" w:space="0" w:color="auto"/>
                <w:right w:val="none" w:sz="0" w:space="0" w:color="auto"/>
              </w:divBdr>
            </w:div>
            <w:div w:id="458692487">
              <w:marLeft w:val="0"/>
              <w:marRight w:val="0"/>
              <w:marTop w:val="0"/>
              <w:marBottom w:val="0"/>
              <w:divBdr>
                <w:top w:val="none" w:sz="0" w:space="0" w:color="auto"/>
                <w:left w:val="none" w:sz="0" w:space="0" w:color="auto"/>
                <w:bottom w:val="none" w:sz="0" w:space="0" w:color="auto"/>
                <w:right w:val="none" w:sz="0" w:space="0" w:color="auto"/>
              </w:divBdr>
            </w:div>
            <w:div w:id="830557293">
              <w:marLeft w:val="0"/>
              <w:marRight w:val="0"/>
              <w:marTop w:val="0"/>
              <w:marBottom w:val="0"/>
              <w:divBdr>
                <w:top w:val="none" w:sz="0" w:space="0" w:color="auto"/>
                <w:left w:val="none" w:sz="0" w:space="0" w:color="auto"/>
                <w:bottom w:val="none" w:sz="0" w:space="0" w:color="auto"/>
                <w:right w:val="none" w:sz="0" w:space="0" w:color="auto"/>
              </w:divBdr>
            </w:div>
            <w:div w:id="492448921">
              <w:marLeft w:val="0"/>
              <w:marRight w:val="0"/>
              <w:marTop w:val="0"/>
              <w:marBottom w:val="0"/>
              <w:divBdr>
                <w:top w:val="none" w:sz="0" w:space="0" w:color="auto"/>
                <w:left w:val="none" w:sz="0" w:space="0" w:color="auto"/>
                <w:bottom w:val="none" w:sz="0" w:space="0" w:color="auto"/>
                <w:right w:val="none" w:sz="0" w:space="0" w:color="auto"/>
              </w:divBdr>
            </w:div>
            <w:div w:id="221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Devdas, Lavanya</dc:creator>
  <cp:keywords/>
  <dc:description/>
  <cp:lastModifiedBy>Devdas, Lavanya</cp:lastModifiedBy>
  <cp:revision>2</cp:revision>
  <cp:lastPrinted>2021-09-02T13:31:00Z</cp:lastPrinted>
  <dcterms:created xsi:type="dcterms:W3CDTF">2021-09-02T13:34:00Z</dcterms:created>
  <dcterms:modified xsi:type="dcterms:W3CDTF">2021-09-02T13:34:00Z</dcterms:modified>
</cp:coreProperties>
</file>